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bidi w:val="0"/>
        <w:jc w:val="center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报名回执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3"/>
        <w:gridCol w:w="1150"/>
        <w:gridCol w:w="1500"/>
        <w:gridCol w:w="1517"/>
        <w:gridCol w:w="820"/>
        <w:gridCol w:w="1380"/>
        <w:gridCol w:w="9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6" w:hRule="atLeast"/>
        </w:trPr>
        <w:tc>
          <w:tcPr>
            <w:tcW w:w="853" w:type="dxa"/>
            <w:shd w:val="clear" w:color="auto" w:fill="auto"/>
            <w:vAlign w:val="top"/>
          </w:tcPr>
          <w:p>
            <w:pPr>
              <w:spacing w:line="240" w:lineRule="auto"/>
              <w:jc w:val="center"/>
              <w:rPr>
                <w:rFonts w:hint="eastAsia"/>
                <w:b w:val="0"/>
                <w:bCs w:val="0"/>
                <w:sz w:val="24"/>
                <w:szCs w:val="24"/>
                <w:shd w:val="clear" w:color="auto" w:fill="auto"/>
                <w:vertAlign w:val="baseline"/>
                <w:lang w:val="en-US" w:eastAsia="zh-CN"/>
              </w:rPr>
            </w:pPr>
          </w:p>
          <w:p>
            <w:pPr>
              <w:spacing w:line="240" w:lineRule="auto"/>
              <w:jc w:val="center"/>
              <w:rPr>
                <w:rFonts w:hint="eastAsia" w:eastAsiaTheme="minorEastAsia"/>
                <w:b w:val="0"/>
                <w:bCs w:val="0"/>
                <w:sz w:val="24"/>
                <w:szCs w:val="24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shd w:val="clear" w:color="auto" w:fill="auto"/>
                <w:vertAlign w:val="baseline"/>
                <w:lang w:val="en-US" w:eastAsia="zh-CN"/>
              </w:rPr>
              <w:t>序号</w:t>
            </w:r>
          </w:p>
        </w:tc>
        <w:tc>
          <w:tcPr>
            <w:tcW w:w="1150" w:type="dxa"/>
            <w:shd w:val="clear" w:color="auto" w:fill="auto"/>
            <w:vAlign w:val="top"/>
          </w:tcPr>
          <w:p>
            <w:pPr>
              <w:spacing w:line="240" w:lineRule="auto"/>
              <w:jc w:val="center"/>
              <w:rPr>
                <w:rFonts w:hint="eastAsia"/>
                <w:b w:val="0"/>
                <w:bCs w:val="0"/>
                <w:sz w:val="24"/>
                <w:szCs w:val="24"/>
                <w:shd w:val="clear" w:color="auto" w:fill="auto"/>
                <w:vertAlign w:val="baseline"/>
                <w:lang w:val="en-US" w:eastAsia="zh-CN"/>
              </w:rPr>
            </w:pPr>
          </w:p>
          <w:p>
            <w:pPr>
              <w:spacing w:line="240" w:lineRule="auto"/>
              <w:jc w:val="center"/>
              <w:rPr>
                <w:rFonts w:hint="eastAsia" w:eastAsiaTheme="minorEastAsia"/>
                <w:b w:val="0"/>
                <w:bCs w:val="0"/>
                <w:sz w:val="24"/>
                <w:szCs w:val="24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shd w:val="clear" w:color="auto" w:fill="auto"/>
                <w:vertAlign w:val="baseline"/>
                <w:lang w:val="en-US" w:eastAsia="zh-CN"/>
              </w:rPr>
              <w:t>姓名</w:t>
            </w:r>
          </w:p>
        </w:tc>
        <w:tc>
          <w:tcPr>
            <w:tcW w:w="1500" w:type="dxa"/>
            <w:shd w:val="clear" w:color="auto" w:fill="auto"/>
            <w:vAlign w:val="top"/>
          </w:tcPr>
          <w:p>
            <w:pPr>
              <w:spacing w:line="240" w:lineRule="auto"/>
              <w:jc w:val="center"/>
              <w:rPr>
                <w:rFonts w:hint="eastAsia"/>
                <w:b w:val="0"/>
                <w:bCs w:val="0"/>
                <w:sz w:val="24"/>
                <w:szCs w:val="24"/>
                <w:shd w:val="clear" w:color="auto" w:fill="auto"/>
                <w:vertAlign w:val="baseline"/>
                <w:lang w:val="en-US" w:eastAsia="zh-CN"/>
              </w:rPr>
            </w:pPr>
          </w:p>
          <w:p>
            <w:pPr>
              <w:spacing w:line="240" w:lineRule="auto"/>
              <w:jc w:val="center"/>
              <w:rPr>
                <w:rFonts w:hint="default" w:eastAsiaTheme="minorEastAsia"/>
                <w:b w:val="0"/>
                <w:bCs w:val="0"/>
                <w:sz w:val="24"/>
                <w:szCs w:val="24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shd w:val="clear" w:color="auto" w:fill="auto"/>
                <w:vertAlign w:val="baseline"/>
                <w:lang w:val="en-US" w:eastAsia="zh-CN"/>
              </w:rPr>
              <w:t>所属企业</w:t>
            </w:r>
          </w:p>
        </w:tc>
        <w:tc>
          <w:tcPr>
            <w:tcW w:w="1517" w:type="dxa"/>
            <w:shd w:val="clear" w:color="auto" w:fill="auto"/>
            <w:vAlign w:val="top"/>
          </w:tcPr>
          <w:p>
            <w:pPr>
              <w:spacing w:line="240" w:lineRule="auto"/>
              <w:jc w:val="center"/>
              <w:rPr>
                <w:rFonts w:hint="default" w:eastAsiaTheme="minorEastAsia"/>
                <w:b w:val="0"/>
                <w:bCs w:val="0"/>
                <w:sz w:val="24"/>
                <w:szCs w:val="24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shd w:val="clear" w:color="auto" w:fill="auto"/>
                <w:vertAlign w:val="baseline"/>
                <w:lang w:val="en-US" w:eastAsia="zh-CN"/>
              </w:rPr>
              <w:t>所属企业是否为专精特新企业</w:t>
            </w:r>
          </w:p>
        </w:tc>
        <w:tc>
          <w:tcPr>
            <w:tcW w:w="820" w:type="dxa"/>
            <w:shd w:val="clear" w:color="auto" w:fill="auto"/>
            <w:vAlign w:val="top"/>
          </w:tcPr>
          <w:p>
            <w:pPr>
              <w:spacing w:line="240" w:lineRule="auto"/>
              <w:jc w:val="center"/>
              <w:rPr>
                <w:rFonts w:hint="eastAsia"/>
                <w:b w:val="0"/>
                <w:bCs w:val="0"/>
                <w:sz w:val="24"/>
                <w:szCs w:val="24"/>
                <w:shd w:val="clear" w:color="auto" w:fill="auto"/>
                <w:vertAlign w:val="baseline"/>
                <w:lang w:val="en-US" w:eastAsia="zh-CN"/>
              </w:rPr>
            </w:pPr>
          </w:p>
          <w:p>
            <w:pPr>
              <w:spacing w:line="240" w:lineRule="auto"/>
              <w:jc w:val="center"/>
              <w:rPr>
                <w:rFonts w:hint="eastAsia" w:eastAsiaTheme="minorEastAsia"/>
                <w:b w:val="0"/>
                <w:bCs w:val="0"/>
                <w:sz w:val="24"/>
                <w:szCs w:val="24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shd w:val="clear" w:color="auto" w:fill="auto"/>
                <w:vertAlign w:val="baseline"/>
                <w:lang w:val="en-US" w:eastAsia="zh-CN"/>
              </w:rPr>
              <w:t>职务</w:t>
            </w:r>
          </w:p>
        </w:tc>
        <w:tc>
          <w:tcPr>
            <w:tcW w:w="1380" w:type="dxa"/>
            <w:shd w:val="clear" w:color="auto" w:fill="auto"/>
            <w:vAlign w:val="top"/>
          </w:tcPr>
          <w:p>
            <w:pPr>
              <w:spacing w:line="240" w:lineRule="auto"/>
              <w:jc w:val="center"/>
              <w:rPr>
                <w:rFonts w:hint="eastAsia" w:eastAsiaTheme="minorEastAsia"/>
                <w:b w:val="0"/>
                <w:bCs w:val="0"/>
                <w:sz w:val="24"/>
                <w:szCs w:val="24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shd w:val="clear" w:color="auto" w:fill="auto"/>
                <w:vertAlign w:val="baseline"/>
                <w:lang w:val="en-US" w:eastAsia="zh-CN"/>
              </w:rPr>
              <w:t>学员手机号码（用于学习登录）</w:t>
            </w:r>
          </w:p>
        </w:tc>
        <w:tc>
          <w:tcPr>
            <w:tcW w:w="958" w:type="dxa"/>
            <w:shd w:val="clear" w:color="auto" w:fill="auto"/>
            <w:vAlign w:val="top"/>
          </w:tcPr>
          <w:p>
            <w:pPr>
              <w:spacing w:line="240" w:lineRule="auto"/>
              <w:jc w:val="center"/>
              <w:rPr>
                <w:rFonts w:hint="eastAsia"/>
                <w:b w:val="0"/>
                <w:bCs w:val="0"/>
                <w:sz w:val="24"/>
                <w:szCs w:val="24"/>
                <w:shd w:val="clear" w:color="auto" w:fill="auto"/>
                <w:vertAlign w:val="baseline"/>
                <w:lang w:val="en-US" w:eastAsia="zh-CN"/>
              </w:rPr>
            </w:pPr>
          </w:p>
          <w:p>
            <w:pPr>
              <w:spacing w:line="240" w:lineRule="auto"/>
              <w:jc w:val="center"/>
              <w:rPr>
                <w:rFonts w:hint="eastAsia" w:eastAsiaTheme="minorEastAsia"/>
                <w:b w:val="0"/>
                <w:bCs w:val="0"/>
                <w:sz w:val="24"/>
                <w:szCs w:val="24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shd w:val="clear" w:color="auto" w:fill="auto"/>
                <w:vertAlign w:val="baseline"/>
                <w:lang w:val="en-US" w:eastAsia="zh-CN"/>
              </w:rPr>
              <w:t>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9" w:hRule="atLeast"/>
        </w:trPr>
        <w:tc>
          <w:tcPr>
            <w:tcW w:w="853" w:type="dxa"/>
          </w:tcPr>
          <w:p>
            <w:pPr>
              <w:rPr>
                <w:vertAlign w:val="baseline"/>
              </w:rPr>
            </w:pPr>
          </w:p>
        </w:tc>
        <w:tc>
          <w:tcPr>
            <w:tcW w:w="1150" w:type="dxa"/>
          </w:tcPr>
          <w:p>
            <w:pPr>
              <w:rPr>
                <w:vertAlign w:val="baseline"/>
              </w:rPr>
            </w:pPr>
          </w:p>
        </w:tc>
        <w:tc>
          <w:tcPr>
            <w:tcW w:w="1500" w:type="dxa"/>
          </w:tcPr>
          <w:p>
            <w:pPr>
              <w:rPr>
                <w:vertAlign w:val="baseline"/>
              </w:rPr>
            </w:pPr>
          </w:p>
        </w:tc>
        <w:tc>
          <w:tcPr>
            <w:tcW w:w="1517" w:type="dxa"/>
          </w:tcPr>
          <w:p>
            <w:pPr>
              <w:rPr>
                <w:vertAlign w:val="baseline"/>
              </w:rPr>
            </w:pPr>
          </w:p>
        </w:tc>
        <w:tc>
          <w:tcPr>
            <w:tcW w:w="820" w:type="dxa"/>
          </w:tcPr>
          <w:p>
            <w:pPr>
              <w:rPr>
                <w:vertAlign w:val="baseline"/>
              </w:rPr>
            </w:pPr>
          </w:p>
        </w:tc>
        <w:tc>
          <w:tcPr>
            <w:tcW w:w="1380" w:type="dxa"/>
          </w:tcPr>
          <w:p>
            <w:pPr>
              <w:rPr>
                <w:vertAlign w:val="baseline"/>
              </w:rPr>
            </w:pPr>
          </w:p>
        </w:tc>
        <w:tc>
          <w:tcPr>
            <w:tcW w:w="958" w:type="dxa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9" w:hRule="atLeast"/>
        </w:trPr>
        <w:tc>
          <w:tcPr>
            <w:tcW w:w="853" w:type="dxa"/>
          </w:tcPr>
          <w:p>
            <w:pPr>
              <w:rPr>
                <w:vertAlign w:val="baseline"/>
              </w:rPr>
            </w:pPr>
          </w:p>
        </w:tc>
        <w:tc>
          <w:tcPr>
            <w:tcW w:w="1150" w:type="dxa"/>
          </w:tcPr>
          <w:p>
            <w:pPr>
              <w:rPr>
                <w:vertAlign w:val="baseline"/>
              </w:rPr>
            </w:pPr>
          </w:p>
        </w:tc>
        <w:tc>
          <w:tcPr>
            <w:tcW w:w="1500" w:type="dxa"/>
          </w:tcPr>
          <w:p>
            <w:pPr>
              <w:rPr>
                <w:vertAlign w:val="baseline"/>
              </w:rPr>
            </w:pPr>
          </w:p>
        </w:tc>
        <w:tc>
          <w:tcPr>
            <w:tcW w:w="1517" w:type="dxa"/>
          </w:tcPr>
          <w:p>
            <w:pPr>
              <w:rPr>
                <w:vertAlign w:val="baseline"/>
              </w:rPr>
            </w:pPr>
          </w:p>
        </w:tc>
        <w:tc>
          <w:tcPr>
            <w:tcW w:w="820" w:type="dxa"/>
          </w:tcPr>
          <w:p>
            <w:pPr>
              <w:rPr>
                <w:vertAlign w:val="baseline"/>
              </w:rPr>
            </w:pPr>
          </w:p>
        </w:tc>
        <w:tc>
          <w:tcPr>
            <w:tcW w:w="1380" w:type="dxa"/>
          </w:tcPr>
          <w:p>
            <w:pPr>
              <w:rPr>
                <w:vertAlign w:val="baseline"/>
              </w:rPr>
            </w:pPr>
          </w:p>
        </w:tc>
        <w:tc>
          <w:tcPr>
            <w:tcW w:w="958" w:type="dxa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9" w:hRule="atLeast"/>
        </w:trPr>
        <w:tc>
          <w:tcPr>
            <w:tcW w:w="853" w:type="dxa"/>
          </w:tcPr>
          <w:p>
            <w:pPr>
              <w:rPr>
                <w:vertAlign w:val="baseline"/>
              </w:rPr>
            </w:pPr>
          </w:p>
        </w:tc>
        <w:tc>
          <w:tcPr>
            <w:tcW w:w="1150" w:type="dxa"/>
          </w:tcPr>
          <w:p>
            <w:pPr>
              <w:rPr>
                <w:vertAlign w:val="baseline"/>
              </w:rPr>
            </w:pPr>
          </w:p>
        </w:tc>
        <w:tc>
          <w:tcPr>
            <w:tcW w:w="1500" w:type="dxa"/>
          </w:tcPr>
          <w:p>
            <w:pPr>
              <w:rPr>
                <w:vertAlign w:val="baseline"/>
              </w:rPr>
            </w:pPr>
          </w:p>
        </w:tc>
        <w:tc>
          <w:tcPr>
            <w:tcW w:w="1517" w:type="dxa"/>
          </w:tcPr>
          <w:p>
            <w:pPr>
              <w:rPr>
                <w:vertAlign w:val="baseline"/>
              </w:rPr>
            </w:pPr>
          </w:p>
        </w:tc>
        <w:tc>
          <w:tcPr>
            <w:tcW w:w="820" w:type="dxa"/>
          </w:tcPr>
          <w:p>
            <w:pPr>
              <w:rPr>
                <w:vertAlign w:val="baseline"/>
              </w:rPr>
            </w:pPr>
          </w:p>
        </w:tc>
        <w:tc>
          <w:tcPr>
            <w:tcW w:w="1380" w:type="dxa"/>
          </w:tcPr>
          <w:p>
            <w:pPr>
              <w:rPr>
                <w:vertAlign w:val="baseline"/>
              </w:rPr>
            </w:pPr>
          </w:p>
        </w:tc>
        <w:tc>
          <w:tcPr>
            <w:tcW w:w="958" w:type="dxa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9" w:hRule="atLeast"/>
        </w:trPr>
        <w:tc>
          <w:tcPr>
            <w:tcW w:w="853" w:type="dxa"/>
          </w:tcPr>
          <w:p>
            <w:pPr>
              <w:rPr>
                <w:vertAlign w:val="baseline"/>
              </w:rPr>
            </w:pPr>
          </w:p>
        </w:tc>
        <w:tc>
          <w:tcPr>
            <w:tcW w:w="1150" w:type="dxa"/>
          </w:tcPr>
          <w:p>
            <w:pPr>
              <w:rPr>
                <w:vertAlign w:val="baseline"/>
              </w:rPr>
            </w:pPr>
          </w:p>
        </w:tc>
        <w:tc>
          <w:tcPr>
            <w:tcW w:w="1500" w:type="dxa"/>
          </w:tcPr>
          <w:p>
            <w:pPr>
              <w:rPr>
                <w:vertAlign w:val="baseline"/>
              </w:rPr>
            </w:pPr>
          </w:p>
        </w:tc>
        <w:tc>
          <w:tcPr>
            <w:tcW w:w="1517" w:type="dxa"/>
          </w:tcPr>
          <w:p>
            <w:pPr>
              <w:rPr>
                <w:vertAlign w:val="baseline"/>
              </w:rPr>
            </w:pPr>
          </w:p>
        </w:tc>
        <w:tc>
          <w:tcPr>
            <w:tcW w:w="820" w:type="dxa"/>
          </w:tcPr>
          <w:p>
            <w:pPr>
              <w:rPr>
                <w:vertAlign w:val="baseline"/>
              </w:rPr>
            </w:pPr>
          </w:p>
        </w:tc>
        <w:tc>
          <w:tcPr>
            <w:tcW w:w="1380" w:type="dxa"/>
          </w:tcPr>
          <w:p>
            <w:pPr>
              <w:rPr>
                <w:vertAlign w:val="baseline"/>
              </w:rPr>
            </w:pPr>
          </w:p>
        </w:tc>
        <w:tc>
          <w:tcPr>
            <w:tcW w:w="958" w:type="dxa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9" w:hRule="atLeast"/>
        </w:trPr>
        <w:tc>
          <w:tcPr>
            <w:tcW w:w="853" w:type="dxa"/>
          </w:tcPr>
          <w:p>
            <w:pPr>
              <w:rPr>
                <w:vertAlign w:val="baseline"/>
              </w:rPr>
            </w:pPr>
          </w:p>
        </w:tc>
        <w:tc>
          <w:tcPr>
            <w:tcW w:w="1150" w:type="dxa"/>
          </w:tcPr>
          <w:p>
            <w:pPr>
              <w:rPr>
                <w:vertAlign w:val="baseline"/>
              </w:rPr>
            </w:pPr>
          </w:p>
        </w:tc>
        <w:tc>
          <w:tcPr>
            <w:tcW w:w="1500" w:type="dxa"/>
          </w:tcPr>
          <w:p>
            <w:pPr>
              <w:rPr>
                <w:vertAlign w:val="baseline"/>
              </w:rPr>
            </w:pPr>
          </w:p>
        </w:tc>
        <w:tc>
          <w:tcPr>
            <w:tcW w:w="1517" w:type="dxa"/>
          </w:tcPr>
          <w:p>
            <w:pPr>
              <w:rPr>
                <w:vertAlign w:val="baseline"/>
              </w:rPr>
            </w:pPr>
          </w:p>
        </w:tc>
        <w:tc>
          <w:tcPr>
            <w:tcW w:w="820" w:type="dxa"/>
          </w:tcPr>
          <w:p>
            <w:pPr>
              <w:rPr>
                <w:vertAlign w:val="baseline"/>
              </w:rPr>
            </w:pPr>
          </w:p>
        </w:tc>
        <w:tc>
          <w:tcPr>
            <w:tcW w:w="1380" w:type="dxa"/>
          </w:tcPr>
          <w:p>
            <w:pPr>
              <w:rPr>
                <w:vertAlign w:val="baseline"/>
              </w:rPr>
            </w:pPr>
          </w:p>
        </w:tc>
        <w:tc>
          <w:tcPr>
            <w:tcW w:w="958" w:type="dxa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7" w:hRule="atLeast"/>
        </w:trPr>
        <w:tc>
          <w:tcPr>
            <w:tcW w:w="853" w:type="dxa"/>
          </w:tcPr>
          <w:p>
            <w:pPr>
              <w:rPr>
                <w:vertAlign w:val="baseline"/>
              </w:rPr>
            </w:pPr>
          </w:p>
        </w:tc>
        <w:tc>
          <w:tcPr>
            <w:tcW w:w="1150" w:type="dxa"/>
          </w:tcPr>
          <w:p>
            <w:pPr>
              <w:rPr>
                <w:vertAlign w:val="baseline"/>
              </w:rPr>
            </w:pPr>
          </w:p>
        </w:tc>
        <w:tc>
          <w:tcPr>
            <w:tcW w:w="1500" w:type="dxa"/>
          </w:tcPr>
          <w:p>
            <w:pPr>
              <w:rPr>
                <w:vertAlign w:val="baseline"/>
              </w:rPr>
            </w:pPr>
          </w:p>
        </w:tc>
        <w:tc>
          <w:tcPr>
            <w:tcW w:w="1517" w:type="dxa"/>
          </w:tcPr>
          <w:p>
            <w:pPr>
              <w:rPr>
                <w:vertAlign w:val="baseline"/>
              </w:rPr>
            </w:pPr>
          </w:p>
        </w:tc>
        <w:tc>
          <w:tcPr>
            <w:tcW w:w="820" w:type="dxa"/>
          </w:tcPr>
          <w:p>
            <w:pPr>
              <w:rPr>
                <w:vertAlign w:val="baseline"/>
              </w:rPr>
            </w:pPr>
          </w:p>
        </w:tc>
        <w:tc>
          <w:tcPr>
            <w:tcW w:w="1380" w:type="dxa"/>
          </w:tcPr>
          <w:p>
            <w:pPr>
              <w:rPr>
                <w:vertAlign w:val="baseline"/>
              </w:rPr>
            </w:pPr>
          </w:p>
        </w:tc>
        <w:tc>
          <w:tcPr>
            <w:tcW w:w="958" w:type="dxa"/>
          </w:tcPr>
          <w:p>
            <w:pPr>
              <w:rPr>
                <w:vertAlign w:val="baseline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B49426B"/>
    <w:rsid w:val="59B92615"/>
    <w:rsid w:val="5ADD6B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4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2022-11-22T07:57:00Z</dcterms:created>
  <dc:creator>admin</dc:creator>
  <cp:lastModifiedBy>作者~</cp:lastModifiedBy>
  <dcterms:modified xsi:type="dcterms:W3CDTF">2022-11-22T08:03:32Z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  <property fmtid="{D5CDD505-2E9C-101B-9397-08002B2CF9AE}" pid="3" name="ICV">
    <vt:lpwstr>C2F826A4679A4BC484BB4C866C34AC0E</vt:lpwstr>
  </property>
</Properties>
</file>